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Practice Quiz #5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Section 1: Grammar</w:t>
      </w:r>
    </w:p>
    <w:p>
      <w:pPr>
        <w:pStyle w:val="Body"/>
        <w:jc w:val="left"/>
        <w:rPr>
          <w:u w:val="single"/>
        </w:rPr>
      </w:pP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Please decline the following nouns: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Ex. donum, -i, n. - gift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</w:pPr>
      <w:r>
        <w:rPr>
          <w:rtl w:val="0"/>
          <w:lang w:val="en-US"/>
        </w:rPr>
        <w:t>Ex. corpus, corporis, n. - body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2. Please give the two ways that you can translate a genitive in English:</w:t>
      </w:r>
    </w:p>
    <w:p>
      <w:pPr>
        <w:pStyle w:val="Body"/>
        <w:jc w:val="left"/>
      </w:pPr>
    </w:p>
    <w:p>
      <w:pPr>
        <w:pStyle w:val="Body"/>
        <w:numPr>
          <w:ilvl w:val="0"/>
          <w:numId w:val="4"/>
        </w:numPr>
        <w:ind w:left="180"/>
        <w:jc w:val="left"/>
        <w:rPr>
          <w:position w:val="-2"/>
          <w:sz w:val="22"/>
          <w:szCs w:val="22"/>
        </w:rPr>
      </w:pPr>
      <w:r>
        <w:rPr>
          <w:rtl w:val="0"/>
          <w:lang w:val="en-US"/>
        </w:rPr>
        <w:t>_________________________________</w:t>
      </w:r>
    </w:p>
    <w:p>
      <w:pPr>
        <w:pStyle w:val="Body"/>
        <w:jc w:val="left"/>
      </w:pPr>
    </w:p>
    <w:p>
      <w:pPr>
        <w:pStyle w:val="Body"/>
        <w:numPr>
          <w:ilvl w:val="0"/>
          <w:numId w:val="5"/>
        </w:numPr>
        <w:ind w:left="180"/>
        <w:jc w:val="left"/>
        <w:rPr>
          <w:position w:val="-2"/>
          <w:sz w:val="22"/>
          <w:szCs w:val="22"/>
        </w:rPr>
      </w:pPr>
      <w:r>
        <w:rPr>
          <w:rtl w:val="0"/>
          <w:lang w:val="en-US"/>
        </w:rPr>
        <w:t>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Section 2: Vocabulary</w:t>
      </w: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translate the following Latin forms into English:</w:t>
      </w:r>
    </w:p>
    <w:p>
      <w:pPr>
        <w:pStyle w:val="Body"/>
        <w:jc w:val="left"/>
      </w:pPr>
    </w:p>
    <w:p>
      <w:pPr>
        <w:pStyle w:val="Body"/>
        <w:numPr>
          <w:ilvl w:val="0"/>
          <w:numId w:val="6"/>
        </w:numPr>
        <w:spacing w:line="480" w:lineRule="auto"/>
        <w:ind w:left="360"/>
        <w:jc w:val="left"/>
        <w:rPr>
          <w:position w:val="0"/>
        </w:rPr>
      </w:pPr>
      <w:r>
        <w:rPr>
          <w:rtl w:val="0"/>
          <w:lang w:val="en-US"/>
        </w:rPr>
        <w:t>cur: _________________________________</w:t>
      </w:r>
    </w:p>
    <w:p>
      <w:pPr>
        <w:pStyle w:val="Body"/>
        <w:numPr>
          <w:ilvl w:val="0"/>
          <w:numId w:val="6"/>
        </w:numPr>
        <w:spacing w:line="480" w:lineRule="auto"/>
        <w:ind w:left="360"/>
        <w:jc w:val="left"/>
        <w:rPr>
          <w:position w:val="0"/>
        </w:rPr>
      </w:pPr>
      <w:r>
        <w:rPr>
          <w:rtl w:val="0"/>
          <w:lang w:val="en-US"/>
        </w:rPr>
        <w:t>hortus, -i, m.: ___________________________________</w:t>
      </w:r>
    </w:p>
    <w:p>
      <w:pPr>
        <w:pStyle w:val="Body"/>
        <w:numPr>
          <w:ilvl w:val="0"/>
          <w:numId w:val="6"/>
        </w:numPr>
        <w:spacing w:line="480" w:lineRule="auto"/>
        <w:ind w:left="360"/>
        <w:jc w:val="left"/>
        <w:rPr>
          <w:position w:val="0"/>
        </w:rPr>
      </w:pPr>
      <w:r>
        <w:rPr>
          <w:rtl w:val="0"/>
          <w:lang w:val="en-US"/>
        </w:rPr>
        <w:t>facio, facere: ________________________________</w:t>
      </w:r>
    </w:p>
    <w:p>
      <w:pPr>
        <w:pStyle w:val="Body"/>
        <w:numPr>
          <w:ilvl w:val="0"/>
          <w:numId w:val="6"/>
        </w:numPr>
        <w:spacing w:line="480" w:lineRule="auto"/>
        <w:ind w:left="360"/>
        <w:jc w:val="left"/>
        <w:rPr>
          <w:position w:val="0"/>
        </w:rPr>
      </w:pPr>
      <w:r>
        <w:rPr>
          <w:rtl w:val="0"/>
          <w:lang w:val="en-US"/>
        </w:rPr>
        <w:t>statim: ________________________________</w:t>
      </w:r>
    </w:p>
    <w:p>
      <w:pPr>
        <w:pStyle w:val="Body"/>
        <w:numPr>
          <w:ilvl w:val="0"/>
          <w:numId w:val="6"/>
        </w:numPr>
        <w:spacing w:line="480" w:lineRule="auto"/>
        <w:ind w:left="360"/>
        <w:jc w:val="left"/>
        <w:rPr>
          <w:position w:val="0"/>
        </w:rPr>
      </w:pPr>
      <w:r>
        <w:rPr>
          <w:rtl w:val="0"/>
          <w:lang w:val="en-US"/>
        </w:rPr>
        <w:t>pono, ponere: _______________________________</w:t>
      </w:r>
    </w:p>
    <w:p>
      <w:pPr>
        <w:pStyle w:val="Body"/>
        <w:spacing w:line="480" w:lineRule="auto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translate the following English words into Latin:</w:t>
      </w:r>
    </w:p>
    <w:p>
      <w:pPr>
        <w:pStyle w:val="Body"/>
        <w:spacing w:line="480" w:lineRule="auto"/>
        <w:jc w:val="left"/>
      </w:pPr>
      <w:r>
        <w:rPr>
          <w:rtl w:val="0"/>
          <w:lang w:val="en-US"/>
        </w:rPr>
        <w:t>6. through: _______________________________ (give the case, too!)</w:t>
      </w:r>
    </w:p>
    <w:p>
      <w:pPr>
        <w:pStyle w:val="Body"/>
        <w:spacing w:line="480" w:lineRule="auto"/>
        <w:jc w:val="left"/>
      </w:pPr>
      <w:r>
        <w:rPr>
          <w:rtl w:val="0"/>
          <w:lang w:val="en-US"/>
        </w:rPr>
        <w:t>7. with: ________________________________ (give the case, too!)</w:t>
      </w:r>
    </w:p>
    <w:p>
      <w:pPr>
        <w:pStyle w:val="Body"/>
        <w:spacing w:line="480" w:lineRule="auto"/>
        <w:jc w:val="left"/>
      </w:pPr>
      <w:r>
        <w:rPr>
          <w:rtl w:val="0"/>
          <w:lang w:val="en-US"/>
        </w:rPr>
        <w:t>8. to say: ________________________________</w:t>
      </w:r>
    </w:p>
    <w:p>
      <w:pPr>
        <w:pStyle w:val="Body"/>
        <w:spacing w:line="480" w:lineRule="auto"/>
        <w:jc w:val="left"/>
      </w:pPr>
      <w:r>
        <w:rPr>
          <w:rtl w:val="0"/>
          <w:lang w:val="en-US"/>
        </w:rPr>
        <w:t>9. that, he/she/it: _______________________________</w:t>
      </w:r>
    </w:p>
    <w:p>
      <w:pPr>
        <w:pStyle w:val="Body"/>
        <w:spacing w:line="480" w:lineRule="auto"/>
        <w:jc w:val="left"/>
      </w:pPr>
      <w:r>
        <w:rPr>
          <w:rtl w:val="0"/>
          <w:lang w:val="en-US"/>
        </w:rPr>
        <w:t>10. to proceed: _____________________________</w:t>
      </w:r>
    </w:p>
    <w:p>
      <w:pPr>
        <w:pStyle w:val="Body"/>
        <w:spacing w:line="480" w:lineRule="auto"/>
        <w:jc w:val="left"/>
      </w:pPr>
      <w:r>
        <w:rPr>
          <w:rtl w:val="0"/>
          <w:lang w:val="en-US"/>
        </w:rPr>
        <w:t>11. to respond: _____________________________</w:t>
      </w:r>
    </w:p>
    <w:p>
      <w:pPr>
        <w:pStyle w:val="Body"/>
        <w:spacing w:line="480" w:lineRule="auto"/>
        <w:jc w:val="left"/>
        <w:rPr>
          <w:u w:val="single"/>
        </w:rPr>
      </w:pPr>
      <w:r>
        <w:rPr>
          <w:u w:val="single"/>
          <w:rtl w:val="0"/>
          <w:lang w:val="en-US"/>
        </w:rPr>
        <w:t>Section 3: Translation</w:t>
      </w:r>
    </w:p>
    <w:p>
      <w:pPr>
        <w:pStyle w:val="Body"/>
        <w:spacing w:line="480" w:lineRule="auto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underline the genitive(s) in each sentence, and then translate into idiomatic English:</w:t>
      </w:r>
    </w:p>
    <w:p>
      <w:pPr>
        <w:pStyle w:val="Body"/>
        <w:numPr>
          <w:ilvl w:val="0"/>
          <w:numId w:val="7"/>
        </w:numPr>
        <w:spacing w:line="480" w:lineRule="auto"/>
        <w:ind w:left="360"/>
        <w:jc w:val="left"/>
        <w:rPr>
          <w:position w:val="0"/>
        </w:rPr>
      </w:pPr>
      <w:r>
        <w:rPr>
          <w:rtl w:val="0"/>
          <w:lang w:val="en-US"/>
        </w:rPr>
        <w:t xml:space="preserve">omnes milites mortem imperatoris lugent. </w:t>
      </w:r>
    </w:p>
    <w:p>
      <w:pPr>
        <w:pStyle w:val="Body"/>
        <w:spacing w:line="480" w:lineRule="auto"/>
        <w:jc w:val="left"/>
      </w:pPr>
    </w:p>
    <w:p>
      <w:pPr>
        <w:pStyle w:val="Body"/>
        <w:spacing w:line="480" w:lineRule="auto"/>
        <w:jc w:val="left"/>
      </w:pPr>
    </w:p>
    <w:p>
      <w:pPr>
        <w:pStyle w:val="Body"/>
        <w:spacing w:line="480" w:lineRule="auto"/>
        <w:jc w:val="left"/>
      </w:pPr>
    </w:p>
    <w:p>
      <w:pPr>
        <w:pStyle w:val="Body"/>
        <w:spacing w:line="480" w:lineRule="auto"/>
        <w:jc w:val="left"/>
      </w:pPr>
    </w:p>
    <w:p>
      <w:pPr>
        <w:pStyle w:val="Body"/>
        <w:spacing w:line="480" w:lineRule="auto"/>
        <w:jc w:val="left"/>
      </w:pPr>
      <w:r>
        <w:rPr>
          <w:rtl w:val="0"/>
          <w:lang w:val="en-US"/>
        </w:rPr>
        <w:t xml:space="preserve">2. colonus clamores feminarum audire non potest, quod in agro est. </w:t>
      </w:r>
    </w:p>
    <w:p>
      <w:pPr>
        <w:pStyle w:val="Body"/>
        <w:spacing w:line="480" w:lineRule="auto"/>
        <w:jc w:val="left"/>
      </w:pPr>
    </w:p>
    <w:p>
      <w:pPr>
        <w:pStyle w:val="Body"/>
        <w:spacing w:line="480" w:lineRule="auto"/>
        <w:jc w:val="left"/>
      </w:pPr>
    </w:p>
    <w:p>
      <w:pPr>
        <w:pStyle w:val="Body"/>
        <w:spacing w:line="480" w:lineRule="auto"/>
        <w:jc w:val="left"/>
      </w:pPr>
    </w:p>
    <w:p>
      <w:pPr>
        <w:pStyle w:val="Body"/>
        <w:spacing w:line="480" w:lineRule="auto"/>
        <w:jc w:val="left"/>
      </w:pPr>
    </w:p>
    <w:p>
      <w:pPr>
        <w:pStyle w:val="Body"/>
        <w:spacing w:line="480" w:lineRule="auto"/>
        <w:jc w:val="left"/>
      </w:pPr>
      <w:r>
        <w:rPr>
          <w:rtl w:val="0"/>
          <w:lang w:val="en-US"/>
        </w:rPr>
        <w:t xml:space="preserve">3. magister tabulas puerorum spectat et non laetus est; pueri saepe errata in tabulis scribunt. </w:t>
      </w:r>
    </w:p>
    <w:p>
      <w:pPr>
        <w:pStyle w:val="Body"/>
        <w:spacing w:line="480" w:lineRule="auto"/>
        <w:jc w:val="left"/>
      </w:pPr>
    </w:p>
    <w:p>
      <w:pPr>
        <w:pStyle w:val="Body"/>
        <w:spacing w:line="480" w:lineRule="auto"/>
        <w:jc w:val="left"/>
      </w:pPr>
    </w:p>
    <w:p>
      <w:pPr>
        <w:pStyle w:val="Body"/>
        <w:spacing w:line="480" w:lineRule="auto"/>
        <w:jc w:val="left"/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clamor, clamoris, m. - shout</w:t>
            </w:r>
          </w:p>
          <w:p>
            <w:r>
              <w:t>erratum, -i, n. - error, mistake</w:t>
            </w:r>
          </w:p>
          <w:p>
            <w:r>
              <w:t>imperator, imperatoris, m. - general, emperor</w:t>
            </w:r>
          </w:p>
          <w:p>
            <w:r>
              <w:t>lugeo, lug</w:t>
            </w:r>
            <w:r>
              <w:t>ê</w:t>
            </w:r>
            <w:r>
              <w:t>re - to mourn</w:t>
            </w:r>
          </w:p>
          <w:p>
            <w:r>
              <w:t>magister, -i, m. - teacher</w:t>
            </w:r>
          </w:p>
          <w:p>
            <w:r>
              <w:t>miles, militis, m. - soldier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mors, mortis, f. - death</w:t>
            </w:r>
          </w:p>
          <w:p>
            <w:r>
              <w:t>omnis, omne - all, every</w:t>
            </w:r>
          </w:p>
          <w:p>
            <w:r>
              <w:t>possum, posse - to be able to + infin</w:t>
            </w:r>
          </w:p>
          <w:p>
            <w:r>
              <w:t>scribo, scribere - to write</w:t>
            </w:r>
          </w:p>
          <w:p>
            <w:r>
              <w:t>specto, spectare - to watch</w:t>
            </w:r>
          </w:p>
          <w:p>
            <w:r>
              <w:t>sum, esse - to be</w:t>
            </w:r>
          </w:p>
          <w:p>
            <w:pPr>
              <w:pStyle w:val="Table Style 2"/>
              <w:bidi w:val="0"/>
            </w:pPr>
            <w:r>
              <w:t>tabula, -ae, f. - wax tablet</w:t>
            </w:r>
          </w:p>
        </w:tc>
      </w:tr>
    </w:tbl>
    <w:p>
      <w:pPr>
        <w:pStyle w:val="Body"/>
        <w:spacing w:line="480" w:lineRule="auto"/>
        <w:jc w:val="left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2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180"/>
          <w:tab w:val="clear" w:pos="0"/>
        </w:tabs>
        <w:ind w:left="180" w:hanging="180"/>
      </w:pPr>
      <w:rPr>
        <w:position w:val="-2"/>
      </w:rPr>
    </w:lvl>
    <w:lvl w:ilvl="1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180"/>
      </w:pPr>
      <w:rPr>
        <w:position w:val="-2"/>
      </w:rPr>
    </w:lvl>
    <w:lvl w:ilvl="2">
      <w:start w:val="1"/>
      <w:numFmt w:val="bullet"/>
      <w:suff w:val="tab"/>
      <w:lvlText w:val="•"/>
      <w:lvlJc w:val="left"/>
      <w:pPr>
        <w:tabs>
          <w:tab w:val="num" w:pos="540"/>
          <w:tab w:val="clear" w:pos="0"/>
        </w:tabs>
        <w:ind w:left="540" w:hanging="180"/>
      </w:pPr>
      <w:rPr>
        <w:position w:val="-2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180"/>
      </w:pPr>
      <w:rPr>
        <w:position w:val="-2"/>
      </w:rPr>
    </w:lvl>
    <w:lvl w:ilvl="4">
      <w:start w:val="1"/>
      <w:numFmt w:val="bullet"/>
      <w:suff w:val="tab"/>
      <w:lvlText w:val="•"/>
      <w:lvlJc w:val="left"/>
      <w:pPr>
        <w:tabs>
          <w:tab w:val="num" w:pos="900"/>
          <w:tab w:val="clear" w:pos="0"/>
        </w:tabs>
        <w:ind w:left="900" w:hanging="180"/>
      </w:pPr>
      <w:rPr>
        <w:position w:val="-2"/>
      </w:rPr>
    </w:lvl>
    <w:lvl w:ilvl="5">
      <w:start w:val="1"/>
      <w:numFmt w:val="bullet"/>
      <w:suff w:val="tab"/>
      <w:lvlText w:val="•"/>
      <w:lvlJc w:val="left"/>
      <w:pPr>
        <w:tabs>
          <w:tab w:val="num" w:pos="1080"/>
          <w:tab w:val="clear" w:pos="0"/>
        </w:tabs>
        <w:ind w:left="1080" w:hanging="180"/>
      </w:pPr>
      <w:rPr>
        <w:position w:val="-2"/>
      </w:rPr>
    </w:lvl>
    <w:lvl w:ilvl="6">
      <w:start w:val="1"/>
      <w:numFmt w:val="bullet"/>
      <w:suff w:val="tab"/>
      <w:lvlText w:val="•"/>
      <w:lvlJc w:val="left"/>
      <w:pPr>
        <w:tabs>
          <w:tab w:val="num" w:pos="1260"/>
          <w:tab w:val="clear" w:pos="0"/>
        </w:tabs>
        <w:ind w:left="1260" w:hanging="180"/>
      </w:pPr>
      <w:rPr>
        <w:position w:val="-2"/>
      </w:rPr>
    </w:lvl>
    <w:lvl w:ilvl="7">
      <w:start w:val="1"/>
      <w:numFmt w:val="bullet"/>
      <w:suff w:val="tab"/>
      <w:lvlText w:val="•"/>
      <w:lvlJc w:val="left"/>
      <w:pPr>
        <w:tabs>
          <w:tab w:val="num" w:pos="1440"/>
          <w:tab w:val="clear" w:pos="0"/>
        </w:tabs>
        <w:ind w:left="1440" w:hanging="180"/>
      </w:pPr>
      <w:rPr>
        <w:position w:val="-2"/>
      </w:rPr>
    </w:lvl>
    <w:lvl w:ilvl="8">
      <w:start w:val="1"/>
      <w:numFmt w:val="bullet"/>
      <w:suff w:val="tab"/>
      <w:lvlText w:val="•"/>
      <w:lvlJc w:val="left"/>
      <w:pPr>
        <w:tabs>
          <w:tab w:val="num" w:pos="1620"/>
          <w:tab w:val="clear" w:pos="0"/>
        </w:tabs>
        <w:ind w:left="1620" w:hanging="180"/>
      </w:pPr>
      <w:rPr>
        <w:position w:val="-2"/>
      </w:rPr>
    </w:lvl>
  </w:abstractNum>
  <w:abstractNum w:abstractNumId="3">
    <w:multiLevelType w:val="multilevel"/>
    <w:styleLink w:val="Bullet"/>
    <w:lvl w:ilvl="0">
      <w:start w:val="1"/>
      <w:numFmt w:val="bullet"/>
      <w:suff w:val="tab"/>
      <w:lvlText w:val="•"/>
      <w:lvlJc w:val="left"/>
      <w:pPr>
        <w:tabs>
          <w:tab w:val="num" w:pos="180"/>
          <w:tab w:val="clear" w:pos="0"/>
        </w:tabs>
        <w:ind w:left="180" w:hanging="180"/>
      </w:pPr>
      <w:rPr>
        <w:position w:val="-2"/>
      </w:rPr>
    </w:lvl>
    <w:lvl w:ilvl="1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180"/>
      </w:pPr>
      <w:rPr>
        <w:position w:val="-2"/>
      </w:rPr>
    </w:lvl>
    <w:lvl w:ilvl="2">
      <w:start w:val="1"/>
      <w:numFmt w:val="bullet"/>
      <w:suff w:val="tab"/>
      <w:lvlText w:val="•"/>
      <w:lvlJc w:val="left"/>
      <w:pPr>
        <w:tabs>
          <w:tab w:val="num" w:pos="540"/>
          <w:tab w:val="clear" w:pos="0"/>
        </w:tabs>
        <w:ind w:left="540" w:hanging="180"/>
      </w:pPr>
      <w:rPr>
        <w:position w:val="-2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180"/>
      </w:pPr>
      <w:rPr>
        <w:position w:val="-2"/>
      </w:rPr>
    </w:lvl>
    <w:lvl w:ilvl="4">
      <w:start w:val="1"/>
      <w:numFmt w:val="bullet"/>
      <w:suff w:val="tab"/>
      <w:lvlText w:val="•"/>
      <w:lvlJc w:val="left"/>
      <w:pPr>
        <w:tabs>
          <w:tab w:val="num" w:pos="900"/>
          <w:tab w:val="clear" w:pos="0"/>
        </w:tabs>
        <w:ind w:left="900" w:hanging="180"/>
      </w:pPr>
      <w:rPr>
        <w:position w:val="-2"/>
      </w:rPr>
    </w:lvl>
    <w:lvl w:ilvl="5">
      <w:start w:val="1"/>
      <w:numFmt w:val="bullet"/>
      <w:suff w:val="tab"/>
      <w:lvlText w:val="•"/>
      <w:lvlJc w:val="left"/>
      <w:pPr>
        <w:tabs>
          <w:tab w:val="num" w:pos="1080"/>
          <w:tab w:val="clear" w:pos="0"/>
        </w:tabs>
        <w:ind w:left="1080" w:hanging="180"/>
      </w:pPr>
      <w:rPr>
        <w:position w:val="-2"/>
      </w:rPr>
    </w:lvl>
    <w:lvl w:ilvl="6">
      <w:start w:val="1"/>
      <w:numFmt w:val="bullet"/>
      <w:suff w:val="tab"/>
      <w:lvlText w:val="•"/>
      <w:lvlJc w:val="left"/>
      <w:pPr>
        <w:tabs>
          <w:tab w:val="num" w:pos="1260"/>
          <w:tab w:val="clear" w:pos="0"/>
        </w:tabs>
        <w:ind w:left="1260" w:hanging="180"/>
      </w:pPr>
      <w:rPr>
        <w:position w:val="-2"/>
      </w:rPr>
    </w:lvl>
    <w:lvl w:ilvl="7">
      <w:start w:val="1"/>
      <w:numFmt w:val="bullet"/>
      <w:suff w:val="tab"/>
      <w:lvlText w:val="•"/>
      <w:lvlJc w:val="left"/>
      <w:pPr>
        <w:tabs>
          <w:tab w:val="num" w:pos="1440"/>
          <w:tab w:val="clear" w:pos="0"/>
        </w:tabs>
        <w:ind w:left="1440" w:hanging="180"/>
      </w:pPr>
      <w:rPr>
        <w:position w:val="-2"/>
      </w:rPr>
    </w:lvl>
    <w:lvl w:ilvl="8">
      <w:start w:val="1"/>
      <w:numFmt w:val="bullet"/>
      <w:suff w:val="tab"/>
      <w:lvlText w:val="•"/>
      <w:lvlJc w:val="left"/>
      <w:pPr>
        <w:tabs>
          <w:tab w:val="num" w:pos="1620"/>
          <w:tab w:val="clear" w:pos="0"/>
        </w:tabs>
        <w:ind w:left="1620" w:hanging="180"/>
      </w:pPr>
      <w:rPr>
        <w:position w:val="-2"/>
      </w:rPr>
    </w:lvl>
  </w:abstractNum>
  <w:abstractNum w:abstractNumId="4">
    <w:multiLevelType w:val="multilevel"/>
    <w:styleLink w:val="Bullet"/>
    <w:lvl w:ilvl="0">
      <w:start w:val="1"/>
      <w:numFmt w:val="bullet"/>
      <w:suff w:val="tab"/>
      <w:lvlText w:val="•"/>
      <w:lvlJc w:val="left"/>
      <w:pPr>
        <w:tabs>
          <w:tab w:val="num" w:pos="180"/>
          <w:tab w:val="clear" w:pos="0"/>
        </w:tabs>
        <w:ind w:left="180" w:hanging="180"/>
      </w:pPr>
      <w:rPr>
        <w:position w:val="-2"/>
      </w:rPr>
    </w:lvl>
    <w:lvl w:ilvl="1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180"/>
      </w:pPr>
      <w:rPr>
        <w:position w:val="-2"/>
      </w:rPr>
    </w:lvl>
    <w:lvl w:ilvl="2">
      <w:start w:val="1"/>
      <w:numFmt w:val="bullet"/>
      <w:suff w:val="tab"/>
      <w:lvlText w:val="•"/>
      <w:lvlJc w:val="left"/>
      <w:pPr>
        <w:tabs>
          <w:tab w:val="num" w:pos="540"/>
          <w:tab w:val="clear" w:pos="0"/>
        </w:tabs>
        <w:ind w:left="540" w:hanging="180"/>
      </w:pPr>
      <w:rPr>
        <w:position w:val="-2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180"/>
      </w:pPr>
      <w:rPr>
        <w:position w:val="-2"/>
      </w:rPr>
    </w:lvl>
    <w:lvl w:ilvl="4">
      <w:start w:val="1"/>
      <w:numFmt w:val="bullet"/>
      <w:suff w:val="tab"/>
      <w:lvlText w:val="•"/>
      <w:lvlJc w:val="left"/>
      <w:pPr>
        <w:tabs>
          <w:tab w:val="num" w:pos="900"/>
          <w:tab w:val="clear" w:pos="0"/>
        </w:tabs>
        <w:ind w:left="900" w:hanging="180"/>
      </w:pPr>
      <w:rPr>
        <w:position w:val="-2"/>
      </w:rPr>
    </w:lvl>
    <w:lvl w:ilvl="5">
      <w:start w:val="1"/>
      <w:numFmt w:val="bullet"/>
      <w:suff w:val="tab"/>
      <w:lvlText w:val="•"/>
      <w:lvlJc w:val="left"/>
      <w:pPr>
        <w:tabs>
          <w:tab w:val="num" w:pos="1080"/>
          <w:tab w:val="clear" w:pos="0"/>
        </w:tabs>
        <w:ind w:left="1080" w:hanging="180"/>
      </w:pPr>
      <w:rPr>
        <w:position w:val="-2"/>
      </w:rPr>
    </w:lvl>
    <w:lvl w:ilvl="6">
      <w:start w:val="1"/>
      <w:numFmt w:val="bullet"/>
      <w:suff w:val="tab"/>
      <w:lvlText w:val="•"/>
      <w:lvlJc w:val="left"/>
      <w:pPr>
        <w:tabs>
          <w:tab w:val="num" w:pos="1260"/>
          <w:tab w:val="clear" w:pos="0"/>
        </w:tabs>
        <w:ind w:left="1260" w:hanging="180"/>
      </w:pPr>
      <w:rPr>
        <w:position w:val="-2"/>
      </w:rPr>
    </w:lvl>
    <w:lvl w:ilvl="7">
      <w:start w:val="1"/>
      <w:numFmt w:val="bullet"/>
      <w:suff w:val="tab"/>
      <w:lvlText w:val="•"/>
      <w:lvlJc w:val="left"/>
      <w:pPr>
        <w:tabs>
          <w:tab w:val="num" w:pos="1440"/>
          <w:tab w:val="clear" w:pos="0"/>
        </w:tabs>
        <w:ind w:left="1440" w:hanging="180"/>
      </w:pPr>
      <w:rPr>
        <w:position w:val="-2"/>
      </w:rPr>
    </w:lvl>
    <w:lvl w:ilvl="8">
      <w:start w:val="1"/>
      <w:numFmt w:val="bullet"/>
      <w:suff w:val="tab"/>
      <w:lvlText w:val="•"/>
      <w:lvlJc w:val="left"/>
      <w:pPr>
        <w:tabs>
          <w:tab w:val="num" w:pos="1620"/>
          <w:tab w:val="clear" w:pos="0"/>
        </w:tabs>
        <w:ind w:left="1620" w:hanging="180"/>
      </w:pPr>
      <w:rPr>
        <w:position w:val="-2"/>
      </w:rPr>
    </w:lvl>
  </w:abstractNum>
  <w:abstractNum w:abstractNumId="5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6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numbering" w:styleId="Bullet">
    <w:name w:val="Bullet"/>
    <w:next w:val="Bullet"/>
    <w:pPr>
      <w:numPr>
        <w:numId w:val="3"/>
      </w:numPr>
    </w:p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